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27" w:rsidRDefault="007C4B27" w:rsidP="007C4B27">
      <w:pPr>
        <w:shd w:val="clear" w:color="auto" w:fill="FFFFFF"/>
        <w:spacing w:after="0" w:line="240" w:lineRule="atLeast"/>
        <w:jc w:val="center"/>
        <w:textAlignment w:val="baseline"/>
        <w:outlineLvl w:val="1"/>
        <w:rPr>
          <w:rFonts w:eastAsia="Times New Roman" w:cstheme="minorHAnsi"/>
          <w:b/>
          <w:bCs/>
          <w:bdr w:val="none" w:sz="0" w:space="0" w:color="auto" w:frame="1"/>
          <w:lang w:eastAsia="en-GB"/>
        </w:rPr>
      </w:pPr>
      <w:bookmarkStart w:id="0" w:name="_GoBack"/>
      <w:bookmarkEnd w:id="0"/>
      <w:r>
        <w:rPr>
          <w:rFonts w:eastAsia="Times New Roman" w:cstheme="minorHAnsi"/>
          <w:b/>
          <w:bCs/>
          <w:bdr w:val="none" w:sz="0" w:space="0" w:color="auto" w:frame="1"/>
          <w:lang w:eastAsia="en-GB"/>
        </w:rPr>
        <w:t>Key features of a learning environment</w:t>
      </w:r>
    </w:p>
    <w:p w:rsidR="001F7580" w:rsidRDefault="001F7580" w:rsidP="007C4B27">
      <w:pPr>
        <w:shd w:val="clear" w:color="auto" w:fill="FFFFFF"/>
        <w:spacing w:after="0" w:line="240" w:lineRule="atLeast"/>
        <w:jc w:val="center"/>
        <w:textAlignment w:val="baseline"/>
        <w:outlineLvl w:val="1"/>
        <w:rPr>
          <w:rFonts w:eastAsia="Times New Roman" w:cstheme="minorHAnsi"/>
          <w:b/>
          <w:bCs/>
          <w:bdr w:val="none" w:sz="0" w:space="0" w:color="auto" w:frame="1"/>
          <w:lang w:eastAsia="en-GB"/>
        </w:rPr>
      </w:pPr>
    </w:p>
    <w:p w:rsidR="001F7580" w:rsidRPr="00241183" w:rsidRDefault="001F7580" w:rsidP="001F7580">
      <w:pPr>
        <w:shd w:val="clear" w:color="auto" w:fill="FFFFFF"/>
        <w:spacing w:after="0" w:line="240" w:lineRule="atLeast"/>
        <w:textAlignment w:val="baseline"/>
        <w:outlineLvl w:val="1"/>
        <w:rPr>
          <w:rFonts w:eastAsia="Times New Roman" w:cstheme="minorHAnsi"/>
          <w:bCs/>
          <w:bdr w:val="none" w:sz="0" w:space="0" w:color="auto" w:frame="1"/>
          <w:lang w:eastAsia="en-GB"/>
        </w:rPr>
      </w:pPr>
      <w:r w:rsidRPr="00241183">
        <w:rPr>
          <w:rFonts w:eastAsia="Times New Roman" w:cstheme="minorHAnsi"/>
          <w:bCs/>
          <w:bdr w:val="none" w:sz="0" w:space="0" w:color="auto" w:frame="1"/>
          <w:lang w:eastAsia="en-GB"/>
        </w:rPr>
        <w:t>Although we often focus on the physical environment first</w:t>
      </w:r>
      <w:r w:rsidR="00241183" w:rsidRPr="00241183">
        <w:rPr>
          <w:rFonts w:eastAsia="Times New Roman" w:cstheme="minorHAnsi"/>
          <w:bCs/>
          <w:bdr w:val="none" w:sz="0" w:space="0" w:color="auto" w:frame="1"/>
          <w:lang w:eastAsia="en-GB"/>
        </w:rPr>
        <w:t xml:space="preserve">; </w:t>
      </w:r>
      <w:r w:rsidRPr="00241183">
        <w:rPr>
          <w:rFonts w:eastAsia="Times New Roman" w:cstheme="minorHAnsi"/>
          <w:bCs/>
          <w:bdr w:val="none" w:sz="0" w:space="0" w:color="auto" w:frame="1"/>
          <w:lang w:eastAsia="en-GB"/>
        </w:rPr>
        <w:t>making sure our classroom or outdoor area is set up in a way that we are happy with, the overarching key features of any</w:t>
      </w:r>
      <w:r w:rsidR="00241183" w:rsidRPr="00241183">
        <w:rPr>
          <w:rFonts w:eastAsia="Times New Roman" w:cstheme="minorHAnsi"/>
          <w:bCs/>
          <w:bdr w:val="none" w:sz="0" w:space="0" w:color="auto" w:frame="1"/>
          <w:lang w:eastAsia="en-GB"/>
        </w:rPr>
        <w:t xml:space="preserve"> effective</w:t>
      </w:r>
      <w:r w:rsidRPr="00241183">
        <w:rPr>
          <w:rFonts w:eastAsia="Times New Roman" w:cstheme="minorHAnsi"/>
          <w:bCs/>
          <w:bdr w:val="none" w:sz="0" w:space="0" w:color="auto" w:frame="1"/>
          <w:lang w:eastAsia="en-GB"/>
        </w:rPr>
        <w:t xml:space="preserve"> learning environment are actually those relating to the emotional dimension, rather than the physical.  Granted, the physical elements do support us to enable and facilitate learning; giving us a place in which to learn and access the resources needed to develop, but any space can be used as an effective learning environment if the essential emotional features are present.  These include;</w:t>
      </w:r>
    </w:p>
    <w:p w:rsidR="001F7580" w:rsidRDefault="001F7580" w:rsidP="001F7580">
      <w:pPr>
        <w:shd w:val="clear" w:color="auto" w:fill="FFFFFF"/>
        <w:spacing w:after="0" w:line="240" w:lineRule="atLeast"/>
        <w:textAlignment w:val="baseline"/>
        <w:outlineLvl w:val="1"/>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 xml:space="preserve">   </w:t>
      </w:r>
    </w:p>
    <w:p w:rsidR="00663585" w:rsidRPr="00663585" w:rsidRDefault="007C4B27" w:rsidP="00663585">
      <w:pPr>
        <w:shd w:val="clear" w:color="auto" w:fill="FFFFFF"/>
        <w:spacing w:after="0" w:line="240" w:lineRule="atLeast"/>
        <w:textAlignment w:val="baseline"/>
        <w:outlineLvl w:val="1"/>
        <w:rPr>
          <w:rFonts w:eastAsia="Times New Roman" w:cstheme="minorHAnsi"/>
          <w:lang w:eastAsia="en-GB"/>
        </w:rPr>
      </w:pPr>
      <w:r>
        <w:rPr>
          <w:rFonts w:eastAsia="Times New Roman" w:cstheme="minorHAnsi"/>
          <w:b/>
          <w:bCs/>
          <w:bdr w:val="none" w:sz="0" w:space="0" w:color="auto" w:frame="1"/>
          <w:lang w:eastAsia="en-GB"/>
        </w:rPr>
        <w:t xml:space="preserve">Valuing </w:t>
      </w:r>
      <w:r w:rsidR="00663585" w:rsidRPr="00EC7212">
        <w:rPr>
          <w:rFonts w:eastAsia="Times New Roman" w:cstheme="minorHAnsi"/>
          <w:b/>
          <w:bCs/>
          <w:bdr w:val="none" w:sz="0" w:space="0" w:color="auto" w:frame="1"/>
          <w:lang w:eastAsia="en-GB"/>
        </w:rPr>
        <w:t>the Teacher</w:t>
      </w:r>
    </w:p>
    <w:p w:rsidR="00663585" w:rsidRPr="00EC7212" w:rsidRDefault="00663585" w:rsidP="00663585">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r w:rsidRPr="00EC7212">
        <w:rPr>
          <w:rStyle w:val="s1"/>
          <w:rFonts w:asciiTheme="minorHAnsi" w:hAnsiTheme="minorHAnsi" w:cstheme="minorHAnsi"/>
          <w:sz w:val="22"/>
          <w:szCs w:val="22"/>
          <w:bdr w:val="none" w:sz="0" w:space="0" w:color="auto" w:frame="1"/>
        </w:rPr>
        <w:t>We live in a technology-filled world where children could learn all of their content online. There’s now access</w:t>
      </w:r>
      <w:r w:rsidR="007C4B27">
        <w:rPr>
          <w:rStyle w:val="s1"/>
          <w:rFonts w:asciiTheme="minorHAnsi" w:hAnsiTheme="minorHAnsi" w:cstheme="minorHAnsi"/>
          <w:sz w:val="22"/>
          <w:szCs w:val="22"/>
          <w:bdr w:val="none" w:sz="0" w:space="0" w:color="auto" w:frame="1"/>
        </w:rPr>
        <w:t xml:space="preserve"> to</w:t>
      </w:r>
      <w:r w:rsidRPr="00EC7212">
        <w:rPr>
          <w:rStyle w:val="s1"/>
          <w:rFonts w:asciiTheme="minorHAnsi" w:hAnsiTheme="minorHAnsi" w:cstheme="minorHAnsi"/>
          <w:sz w:val="22"/>
          <w:szCs w:val="22"/>
          <w:bdr w:val="none" w:sz="0" w:space="0" w:color="auto" w:frame="1"/>
        </w:rPr>
        <w:t xml:space="preserve"> literature, </w:t>
      </w:r>
      <w:hyperlink r:id="rId5" w:tgtFrame="_blank" w:history="1">
        <w:r w:rsidRPr="00EC7212">
          <w:rPr>
            <w:rStyle w:val="Hyperlink"/>
            <w:rFonts w:asciiTheme="minorHAnsi" w:hAnsiTheme="minorHAnsi" w:cstheme="minorHAnsi"/>
            <w:color w:val="auto"/>
            <w:sz w:val="22"/>
            <w:szCs w:val="22"/>
            <w:u w:val="none"/>
            <w:bdr w:val="none" w:sz="0" w:space="0" w:color="auto" w:frame="1"/>
          </w:rPr>
          <w:t>mathematical formulas</w:t>
        </w:r>
      </w:hyperlink>
      <w:r w:rsidRPr="00EC7212">
        <w:rPr>
          <w:rStyle w:val="s1"/>
          <w:rFonts w:asciiTheme="minorHAnsi" w:hAnsiTheme="minorHAnsi" w:cstheme="minorHAnsi"/>
          <w:sz w:val="22"/>
          <w:szCs w:val="22"/>
          <w:bdr w:val="none" w:sz="0" w:space="0" w:color="auto" w:frame="1"/>
        </w:rPr>
        <w:t>, and research that were once difficult to bring into a classroom. However, the teacher plays a valuable and necessary role in the learning of each child in the classroom.</w:t>
      </w: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p>
    <w:p w:rsidR="00663585" w:rsidRPr="00EC7212" w:rsidRDefault="00663585" w:rsidP="00663585">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r w:rsidRPr="00EC7212">
        <w:rPr>
          <w:rStyle w:val="s1"/>
          <w:rFonts w:asciiTheme="minorHAnsi" w:hAnsiTheme="minorHAnsi" w:cstheme="minorHAnsi"/>
          <w:sz w:val="22"/>
          <w:szCs w:val="22"/>
          <w:bdr w:val="none" w:sz="0" w:space="0" w:color="auto" w:frame="1"/>
        </w:rPr>
        <w:t>Teachers build relationships with their children.</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These relationships build trust.</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A child is much more likely to learn new content </w:t>
      </w:r>
      <w:hyperlink r:id="rId6" w:tgtFrame="_blank" w:history="1">
        <w:r w:rsidRPr="00EC7212">
          <w:rPr>
            <w:rStyle w:val="Hyperlink"/>
            <w:rFonts w:asciiTheme="minorHAnsi" w:hAnsiTheme="minorHAnsi" w:cstheme="minorHAnsi"/>
            <w:color w:val="auto"/>
            <w:sz w:val="22"/>
            <w:szCs w:val="22"/>
            <w:u w:val="none"/>
            <w:bdr w:val="none" w:sz="0" w:space="0" w:color="auto" w:frame="1"/>
          </w:rPr>
          <w:t>from an adult</w:t>
        </w:r>
      </w:hyperlink>
      <w:r w:rsidRPr="00EC7212">
        <w:rPr>
          <w:rStyle w:val="s1"/>
          <w:rFonts w:asciiTheme="minorHAnsi" w:hAnsiTheme="minorHAnsi" w:cstheme="minorHAnsi"/>
          <w:sz w:val="22"/>
          <w:szCs w:val="22"/>
          <w:bdr w:val="none" w:sz="0" w:space="0" w:color="auto" w:frame="1"/>
        </w:rPr>
        <w:t> they trust than they are from a device.</w:t>
      </w:r>
      <w:r w:rsidRPr="00EC7212">
        <w:rPr>
          <w:rStyle w:val="apple-converted-space"/>
          <w:rFonts w:asciiTheme="minorHAnsi" w:hAnsiTheme="minorHAnsi" w:cstheme="minorHAnsi"/>
          <w:sz w:val="22"/>
          <w:szCs w:val="22"/>
          <w:bdr w:val="none" w:sz="0" w:space="0" w:color="auto" w:frame="1"/>
        </w:rPr>
        <w:t>  </w:t>
      </w:r>
      <w:r w:rsidR="007C4B27">
        <w:rPr>
          <w:rStyle w:val="s1"/>
          <w:rFonts w:asciiTheme="minorHAnsi" w:hAnsiTheme="minorHAnsi" w:cstheme="minorHAnsi"/>
          <w:sz w:val="22"/>
          <w:szCs w:val="22"/>
          <w:bdr w:val="none" w:sz="0" w:space="0" w:color="auto" w:frame="1"/>
        </w:rPr>
        <w:t>When a teacher creates a climate that</w:t>
      </w:r>
      <w:r w:rsidRPr="00EC7212">
        <w:rPr>
          <w:rStyle w:val="s1"/>
          <w:rFonts w:asciiTheme="minorHAnsi" w:hAnsiTheme="minorHAnsi" w:cstheme="minorHAnsi"/>
          <w:sz w:val="22"/>
          <w:szCs w:val="22"/>
          <w:bdr w:val="none" w:sz="0" w:space="0" w:color="auto" w:frame="1"/>
        </w:rPr>
        <w:t xml:space="preserve"> show</w:t>
      </w:r>
      <w:r w:rsidR="007C4B27">
        <w:rPr>
          <w:rStyle w:val="s1"/>
          <w:rFonts w:asciiTheme="minorHAnsi" w:hAnsiTheme="minorHAnsi" w:cstheme="minorHAnsi"/>
          <w:sz w:val="22"/>
          <w:szCs w:val="22"/>
          <w:bdr w:val="none" w:sz="0" w:space="0" w:color="auto" w:frame="1"/>
        </w:rPr>
        <w:t>s</w:t>
      </w:r>
      <w:r w:rsidRPr="00EC7212">
        <w:rPr>
          <w:rStyle w:val="s1"/>
          <w:rFonts w:asciiTheme="minorHAnsi" w:hAnsiTheme="minorHAnsi" w:cstheme="minorHAnsi"/>
          <w:sz w:val="22"/>
          <w:szCs w:val="22"/>
          <w:bdr w:val="none" w:sz="0" w:space="0" w:color="auto" w:frame="1"/>
        </w:rPr>
        <w:t xml:space="preserve"> they care about each child, it pays off!</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Children feel cared for and are more willing to work hard for that teacher.</w:t>
      </w:r>
    </w:p>
    <w:p w:rsidR="00663585" w:rsidRPr="00EC7212" w:rsidRDefault="00663585" w:rsidP="00663585">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p>
    <w:p w:rsidR="00663585" w:rsidRPr="00EC7212" w:rsidRDefault="00663585" w:rsidP="00663585">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r w:rsidRPr="00EC7212">
        <w:rPr>
          <w:rStyle w:val="s1"/>
          <w:rFonts w:asciiTheme="minorHAnsi" w:hAnsiTheme="minorHAnsi" w:cstheme="minorHAnsi"/>
          <w:sz w:val="22"/>
          <w:szCs w:val="22"/>
          <w:bdr w:val="none" w:sz="0" w:space="0" w:color="auto" w:frame="1"/>
        </w:rPr>
        <w:t>Allow</w:t>
      </w:r>
      <w:r w:rsidR="007C4B27">
        <w:rPr>
          <w:rStyle w:val="s1"/>
          <w:rFonts w:asciiTheme="minorHAnsi" w:hAnsiTheme="minorHAnsi" w:cstheme="minorHAnsi"/>
          <w:sz w:val="22"/>
          <w:szCs w:val="22"/>
          <w:bdr w:val="none" w:sz="0" w:space="0" w:color="auto" w:frame="1"/>
        </w:rPr>
        <w:t>ing</w:t>
      </w:r>
      <w:r w:rsidR="00241183">
        <w:rPr>
          <w:rStyle w:val="s1"/>
          <w:rFonts w:asciiTheme="minorHAnsi" w:hAnsiTheme="minorHAnsi" w:cstheme="minorHAnsi"/>
          <w:sz w:val="22"/>
          <w:szCs w:val="22"/>
          <w:bdr w:val="none" w:sz="0" w:space="0" w:color="auto" w:frame="1"/>
        </w:rPr>
        <w:t xml:space="preserve"> c</w:t>
      </w:r>
      <w:r w:rsidRPr="00EC7212">
        <w:rPr>
          <w:rStyle w:val="s1"/>
          <w:rFonts w:asciiTheme="minorHAnsi" w:hAnsiTheme="minorHAnsi" w:cstheme="minorHAnsi"/>
          <w:sz w:val="22"/>
          <w:szCs w:val="22"/>
          <w:bdr w:val="none" w:sz="0" w:space="0" w:color="auto" w:frame="1"/>
        </w:rPr>
        <w:t>hoice</w:t>
      </w:r>
    </w:p>
    <w:p w:rsidR="00663585" w:rsidRPr="00EC7212" w:rsidRDefault="00663585" w:rsidP="00663585">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r w:rsidRPr="00EC7212">
        <w:rPr>
          <w:rStyle w:val="s1"/>
          <w:rFonts w:asciiTheme="minorHAnsi" w:hAnsiTheme="minorHAnsi" w:cstheme="minorHAnsi"/>
          <w:sz w:val="22"/>
          <w:szCs w:val="22"/>
          <w:bdr w:val="none" w:sz="0" w:space="0" w:color="auto" w:frame="1"/>
        </w:rPr>
        <w:t>Many researchers cite </w:t>
      </w:r>
      <w:hyperlink r:id="rId7" w:history="1">
        <w:r w:rsidRPr="00EC7212">
          <w:rPr>
            <w:rStyle w:val="s2"/>
            <w:rFonts w:asciiTheme="minorHAnsi" w:hAnsiTheme="minorHAnsi" w:cstheme="minorHAnsi"/>
            <w:sz w:val="22"/>
            <w:szCs w:val="22"/>
            <w:bdr w:val="none" w:sz="0" w:space="0" w:color="auto" w:frame="1"/>
          </w:rPr>
          <w:t>choice</w:t>
        </w:r>
      </w:hyperlink>
      <w:r w:rsidRPr="00EC7212">
        <w:rPr>
          <w:rStyle w:val="s1"/>
          <w:rFonts w:asciiTheme="minorHAnsi" w:hAnsiTheme="minorHAnsi" w:cstheme="minorHAnsi"/>
          <w:sz w:val="22"/>
          <w:szCs w:val="22"/>
          <w:bdr w:val="none" w:sz="0" w:space="0" w:color="auto" w:frame="1"/>
        </w:rPr>
        <w:t> as a top way to increase the effectiveness of your learning environment. Child-choice can be as simple as being allowed to choose where they sit or as complicated as allowing them to investigate topics of personal interest.</w:t>
      </w: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While most teachers must stick to the curriculum assigned by the school system, there is always flexibility in how to approach the content.</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Teachers can offer children a choice of how to research the content, how to represent their new understandings, and how to present their learning to their peers. When children have the ability to make some decisions, they take greater ownership of their learning which increases motivation and perseverance.</w:t>
      </w: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p>
    <w:p w:rsidR="00663585" w:rsidRPr="00EC7212" w:rsidRDefault="007C4B27" w:rsidP="00663585">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r>
        <w:rPr>
          <w:rStyle w:val="s1"/>
          <w:rFonts w:asciiTheme="minorHAnsi" w:hAnsiTheme="minorHAnsi" w:cstheme="minorHAnsi"/>
          <w:sz w:val="22"/>
          <w:szCs w:val="22"/>
          <w:bdr w:val="none" w:sz="0" w:space="0" w:color="auto" w:frame="1"/>
        </w:rPr>
        <w:t>Providing</w:t>
      </w:r>
      <w:r w:rsidR="00241183">
        <w:rPr>
          <w:rStyle w:val="s1"/>
          <w:rFonts w:asciiTheme="minorHAnsi" w:hAnsiTheme="minorHAnsi" w:cstheme="minorHAnsi"/>
          <w:sz w:val="22"/>
          <w:szCs w:val="22"/>
          <w:bdr w:val="none" w:sz="0" w:space="0" w:color="auto" w:frame="1"/>
        </w:rPr>
        <w:t xml:space="preserve"> beneficial f</w:t>
      </w:r>
      <w:r w:rsidR="00663585" w:rsidRPr="00EC7212">
        <w:rPr>
          <w:rStyle w:val="s1"/>
          <w:rFonts w:asciiTheme="minorHAnsi" w:hAnsiTheme="minorHAnsi" w:cstheme="minorHAnsi"/>
          <w:sz w:val="22"/>
          <w:szCs w:val="22"/>
          <w:bdr w:val="none" w:sz="0" w:space="0" w:color="auto" w:frame="1"/>
        </w:rPr>
        <w:t>eedback</w:t>
      </w:r>
    </w:p>
    <w:p w:rsidR="00663585" w:rsidRPr="00EC7212" w:rsidRDefault="00663585" w:rsidP="00663585">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r w:rsidRPr="00EC7212">
        <w:rPr>
          <w:rStyle w:val="s1"/>
          <w:rFonts w:asciiTheme="minorHAnsi" w:hAnsiTheme="minorHAnsi" w:cstheme="minorHAnsi"/>
          <w:sz w:val="22"/>
          <w:szCs w:val="22"/>
          <w:bdr w:val="none" w:sz="0" w:space="0" w:color="auto" w:frame="1"/>
        </w:rPr>
        <w:t>Every teacher assesses their class, but far fewer effectively give feedback. “Good job” or “Try harder next time” are not examples of feedback that make a difference with children.</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When a teacher </w:t>
      </w:r>
      <w:hyperlink r:id="rId8" w:tgtFrame="_blank" w:history="1">
        <w:r w:rsidRPr="00EC7212">
          <w:rPr>
            <w:rStyle w:val="Hyperlink"/>
            <w:rFonts w:asciiTheme="minorHAnsi" w:hAnsiTheme="minorHAnsi" w:cstheme="minorHAnsi"/>
            <w:color w:val="auto"/>
            <w:sz w:val="22"/>
            <w:szCs w:val="22"/>
            <w:u w:val="none"/>
            <w:bdr w:val="none" w:sz="0" w:space="0" w:color="auto" w:frame="1"/>
          </w:rPr>
          <w:t>gives very specific feedback</w:t>
        </w:r>
      </w:hyperlink>
      <w:r w:rsidRPr="00EC7212">
        <w:rPr>
          <w:rStyle w:val="s1"/>
          <w:rFonts w:asciiTheme="minorHAnsi" w:hAnsiTheme="minorHAnsi" w:cstheme="minorHAnsi"/>
          <w:sz w:val="22"/>
          <w:szCs w:val="22"/>
          <w:bdr w:val="none" w:sz="0" w:space="0" w:color="auto" w:frame="1"/>
        </w:rPr>
        <w:t> that encourages growth by suggesting next steps or gives specific praise, children’s outcomes change.</w:t>
      </w: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The following example is an effective form of feedback: “Nice job on your narrative. Your characters were developed well by describing what they say and do.</w:t>
      </w:r>
      <w:r w:rsidRPr="00EC7212">
        <w:rPr>
          <w:rStyle w:val="apple-converted-space"/>
          <w:rFonts w:asciiTheme="minorHAnsi" w:hAnsiTheme="minorHAnsi" w:cstheme="minorHAnsi"/>
          <w:sz w:val="22"/>
          <w:szCs w:val="22"/>
          <w:bdr w:val="none" w:sz="0" w:space="0" w:color="auto" w:frame="1"/>
        </w:rPr>
        <w:t>  </w:t>
      </w:r>
      <w:r w:rsidRPr="00EC7212">
        <w:rPr>
          <w:rStyle w:val="s1"/>
          <w:rFonts w:asciiTheme="minorHAnsi" w:hAnsiTheme="minorHAnsi" w:cstheme="minorHAnsi"/>
          <w:sz w:val="22"/>
          <w:szCs w:val="22"/>
          <w:bdr w:val="none" w:sz="0" w:space="0" w:color="auto" w:frame="1"/>
        </w:rPr>
        <w:t>Each character went through some sort of change throughout the story. Next time, consider introducing some character traits through dialogue between the characters.</w:t>
      </w:r>
      <w:r w:rsidRPr="00EC7212">
        <w:rPr>
          <w:rStyle w:val="apple-converted-space"/>
          <w:rFonts w:asciiTheme="minorHAnsi" w:hAnsiTheme="minorHAnsi" w:cstheme="minorHAnsi"/>
          <w:sz w:val="22"/>
          <w:szCs w:val="22"/>
          <w:bdr w:val="none" w:sz="0" w:space="0" w:color="auto" w:frame="1"/>
        </w:rPr>
        <w:t>  Well cover this technique in a small group during next the next lesson</w:t>
      </w:r>
      <w:r w:rsidRPr="00EC7212">
        <w:rPr>
          <w:rStyle w:val="s1"/>
          <w:rFonts w:asciiTheme="minorHAnsi" w:hAnsiTheme="minorHAnsi" w:cstheme="minorHAnsi"/>
          <w:sz w:val="22"/>
          <w:szCs w:val="22"/>
          <w:bdr w:val="none" w:sz="0" w:space="0" w:color="auto" w:frame="1"/>
        </w:rPr>
        <w:t>.”</w:t>
      </w:r>
    </w:p>
    <w:p w:rsidR="009141D5" w:rsidRPr="00EC7212" w:rsidRDefault="00095DB7">
      <w:pPr>
        <w:rPr>
          <w:rFonts w:cstheme="minorHAnsi"/>
        </w:rPr>
      </w:pPr>
    </w:p>
    <w:p w:rsidR="00663585" w:rsidRPr="00EC7212" w:rsidRDefault="007C4B27" w:rsidP="00663585">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r>
        <w:rPr>
          <w:rStyle w:val="s1"/>
          <w:rFonts w:asciiTheme="minorHAnsi" w:hAnsiTheme="minorHAnsi" w:cstheme="minorHAnsi"/>
          <w:sz w:val="22"/>
          <w:szCs w:val="22"/>
          <w:bdr w:val="none" w:sz="0" w:space="0" w:color="auto" w:frame="1"/>
        </w:rPr>
        <w:t>Encouraging</w:t>
      </w:r>
      <w:r w:rsidR="00241183">
        <w:rPr>
          <w:rStyle w:val="s1"/>
          <w:rFonts w:asciiTheme="minorHAnsi" w:hAnsiTheme="minorHAnsi" w:cstheme="minorHAnsi"/>
          <w:sz w:val="22"/>
          <w:szCs w:val="22"/>
          <w:bdr w:val="none" w:sz="0" w:space="0" w:color="auto" w:frame="1"/>
        </w:rPr>
        <w:t xml:space="preserve"> goal setting and growth </w:t>
      </w:r>
      <w:proofErr w:type="spellStart"/>
      <w:r w:rsidR="00241183">
        <w:rPr>
          <w:rStyle w:val="s1"/>
          <w:rFonts w:asciiTheme="minorHAnsi" w:hAnsiTheme="minorHAnsi" w:cstheme="minorHAnsi"/>
          <w:sz w:val="22"/>
          <w:szCs w:val="22"/>
          <w:bdr w:val="none" w:sz="0" w:space="0" w:color="auto" w:frame="1"/>
        </w:rPr>
        <w:t>mindset</w:t>
      </w:r>
      <w:proofErr w:type="spellEnd"/>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Another great way to increase effectiveness in your learning environment is with </w:t>
      </w:r>
      <w:hyperlink r:id="rId9" w:history="1">
        <w:r w:rsidRPr="00EC7212">
          <w:rPr>
            <w:rStyle w:val="Hyperlink"/>
            <w:rFonts w:asciiTheme="minorHAnsi" w:hAnsiTheme="minorHAnsi" w:cstheme="minorHAnsi"/>
            <w:color w:val="auto"/>
            <w:sz w:val="22"/>
            <w:szCs w:val="22"/>
            <w:u w:val="none"/>
            <w:bdr w:val="none" w:sz="0" w:space="0" w:color="auto" w:frame="1"/>
          </w:rPr>
          <w:t>goal setting</w:t>
        </w:r>
      </w:hyperlink>
      <w:r w:rsidRPr="00EC7212">
        <w:rPr>
          <w:rStyle w:val="s1"/>
          <w:rFonts w:asciiTheme="minorHAnsi" w:hAnsiTheme="minorHAnsi" w:cstheme="minorHAnsi"/>
          <w:sz w:val="22"/>
          <w:szCs w:val="22"/>
          <w:bdr w:val="none" w:sz="0" w:space="0" w:color="auto" w:frame="1"/>
        </w:rPr>
        <w:t>.</w:t>
      </w:r>
      <w:r w:rsidRPr="00EC7212">
        <w:rPr>
          <w:rStyle w:val="apple-converted-space"/>
          <w:rFonts w:asciiTheme="minorHAnsi" w:hAnsiTheme="minorHAnsi" w:cstheme="minorHAnsi"/>
          <w:sz w:val="22"/>
          <w:szCs w:val="22"/>
          <w:bdr w:val="none" w:sz="0" w:space="0" w:color="auto" w:frame="1"/>
        </w:rPr>
        <w:t>  </w:t>
      </w:r>
      <w:r w:rsidR="0072348D" w:rsidRPr="00EC7212">
        <w:rPr>
          <w:rStyle w:val="s1"/>
          <w:rFonts w:asciiTheme="minorHAnsi" w:hAnsiTheme="minorHAnsi" w:cstheme="minorHAnsi"/>
          <w:sz w:val="22"/>
          <w:szCs w:val="22"/>
          <w:bdr w:val="none" w:sz="0" w:space="0" w:color="auto" w:frame="1"/>
        </w:rPr>
        <w:t>When children</w:t>
      </w:r>
      <w:r w:rsidRPr="00EC7212">
        <w:rPr>
          <w:rStyle w:val="s1"/>
          <w:rFonts w:asciiTheme="minorHAnsi" w:hAnsiTheme="minorHAnsi" w:cstheme="minorHAnsi"/>
          <w:sz w:val="22"/>
          <w:szCs w:val="22"/>
          <w:bdr w:val="none" w:sz="0" w:space="0" w:color="auto" w:frame="1"/>
        </w:rPr>
        <w:t xml:space="preserve"> set their own learning goals, they are more motivated to work towards them.</w:t>
      </w:r>
      <w:r w:rsidRPr="00EC7212">
        <w:rPr>
          <w:rStyle w:val="apple-converted-space"/>
          <w:rFonts w:asciiTheme="minorHAnsi" w:hAnsiTheme="minorHAnsi" w:cstheme="minorHAnsi"/>
          <w:sz w:val="22"/>
          <w:szCs w:val="22"/>
          <w:bdr w:val="none" w:sz="0" w:space="0" w:color="auto" w:frame="1"/>
        </w:rPr>
        <w:t>  </w:t>
      </w:r>
      <w:r w:rsidR="0072348D" w:rsidRPr="00EC7212">
        <w:rPr>
          <w:rStyle w:val="apple-converted-space"/>
          <w:rFonts w:asciiTheme="minorHAnsi" w:hAnsiTheme="minorHAnsi" w:cstheme="minorHAnsi"/>
          <w:sz w:val="22"/>
          <w:szCs w:val="22"/>
          <w:bdr w:val="none" w:sz="0" w:space="0" w:color="auto" w:frame="1"/>
        </w:rPr>
        <w:t xml:space="preserve">Older children could even </w:t>
      </w:r>
      <w:r w:rsidRPr="00EC7212">
        <w:rPr>
          <w:rStyle w:val="s1"/>
          <w:rFonts w:asciiTheme="minorHAnsi" w:hAnsiTheme="minorHAnsi" w:cstheme="minorHAnsi"/>
          <w:sz w:val="22"/>
          <w:szCs w:val="22"/>
          <w:bdr w:val="none" w:sz="0" w:space="0" w:color="auto" w:frame="1"/>
        </w:rPr>
        <w:t>create </w:t>
      </w:r>
      <w:hyperlink r:id="rId10" w:tgtFrame="_blank" w:history="1">
        <w:r w:rsidRPr="00EC7212">
          <w:rPr>
            <w:rStyle w:val="Hyperlink"/>
            <w:rFonts w:asciiTheme="minorHAnsi" w:hAnsiTheme="minorHAnsi" w:cstheme="minorHAnsi"/>
            <w:color w:val="auto"/>
            <w:sz w:val="22"/>
            <w:szCs w:val="22"/>
            <w:u w:val="none"/>
            <w:bdr w:val="none" w:sz="0" w:space="0" w:color="auto" w:frame="1"/>
          </w:rPr>
          <w:t>action plans</w:t>
        </w:r>
      </w:hyperlink>
      <w:r w:rsidRPr="00EC7212">
        <w:rPr>
          <w:rStyle w:val="s1"/>
          <w:rFonts w:asciiTheme="minorHAnsi" w:hAnsiTheme="minorHAnsi" w:cstheme="minorHAnsi"/>
          <w:sz w:val="22"/>
          <w:szCs w:val="22"/>
          <w:bdr w:val="none" w:sz="0" w:space="0" w:color="auto" w:frame="1"/>
        </w:rPr>
        <w:t xml:space="preserve"> outlining the steps they need to take to reach their </w:t>
      </w:r>
      <w:r w:rsidR="0072348D" w:rsidRPr="00EC7212">
        <w:rPr>
          <w:rStyle w:val="s1"/>
          <w:rFonts w:asciiTheme="minorHAnsi" w:hAnsiTheme="minorHAnsi" w:cstheme="minorHAnsi"/>
          <w:sz w:val="22"/>
          <w:szCs w:val="22"/>
          <w:bdr w:val="none" w:sz="0" w:space="0" w:color="auto" w:frame="1"/>
        </w:rPr>
        <w:t xml:space="preserve">long-term </w:t>
      </w:r>
      <w:r w:rsidRPr="00EC7212">
        <w:rPr>
          <w:rStyle w:val="s1"/>
          <w:rFonts w:asciiTheme="minorHAnsi" w:hAnsiTheme="minorHAnsi" w:cstheme="minorHAnsi"/>
          <w:sz w:val="22"/>
          <w:szCs w:val="22"/>
          <w:bdr w:val="none" w:sz="0" w:space="0" w:color="auto" w:frame="1"/>
        </w:rPr>
        <w:t>goals.</w:t>
      </w:r>
      <w:r w:rsidRPr="00EC7212">
        <w:rPr>
          <w:rStyle w:val="apple-converted-space"/>
          <w:rFonts w:asciiTheme="minorHAnsi" w:hAnsiTheme="minorHAnsi" w:cstheme="minorHAnsi"/>
          <w:sz w:val="22"/>
          <w:szCs w:val="22"/>
          <w:bdr w:val="none" w:sz="0" w:space="0" w:color="auto" w:frame="1"/>
        </w:rPr>
        <w:t> </w:t>
      </w:r>
    </w:p>
    <w:p w:rsidR="00663585" w:rsidRPr="00EC7212" w:rsidRDefault="00663585" w:rsidP="00663585">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This entire process creates a </w:t>
      </w:r>
      <w:hyperlink r:id="rId11" w:tgtFrame="_blank" w:history="1">
        <w:r w:rsidRPr="00EC7212">
          <w:rPr>
            <w:rStyle w:val="s2"/>
            <w:rFonts w:asciiTheme="minorHAnsi" w:hAnsiTheme="minorHAnsi" w:cstheme="minorHAnsi"/>
            <w:sz w:val="22"/>
            <w:szCs w:val="22"/>
            <w:bdr w:val="none" w:sz="0" w:space="0" w:color="auto" w:frame="1"/>
          </w:rPr>
          <w:t xml:space="preserve">growth </w:t>
        </w:r>
        <w:proofErr w:type="spellStart"/>
        <w:r w:rsidRPr="00EC7212">
          <w:rPr>
            <w:rStyle w:val="s2"/>
            <w:rFonts w:asciiTheme="minorHAnsi" w:hAnsiTheme="minorHAnsi" w:cstheme="minorHAnsi"/>
            <w:sz w:val="22"/>
            <w:szCs w:val="22"/>
            <w:bdr w:val="none" w:sz="0" w:space="0" w:color="auto" w:frame="1"/>
          </w:rPr>
          <w:t>mindset</w:t>
        </w:r>
        <w:proofErr w:type="spellEnd"/>
      </w:hyperlink>
      <w:r w:rsidR="0072348D" w:rsidRPr="00EC7212">
        <w:rPr>
          <w:rStyle w:val="s1"/>
          <w:rFonts w:asciiTheme="minorHAnsi" w:hAnsiTheme="minorHAnsi" w:cstheme="minorHAnsi"/>
          <w:sz w:val="22"/>
          <w:szCs w:val="22"/>
          <w:bdr w:val="none" w:sz="0" w:space="0" w:color="auto" w:frame="1"/>
        </w:rPr>
        <w:t>. Children</w:t>
      </w:r>
      <w:r w:rsidRPr="00EC7212">
        <w:rPr>
          <w:rStyle w:val="s1"/>
          <w:rFonts w:asciiTheme="minorHAnsi" w:hAnsiTheme="minorHAnsi" w:cstheme="minorHAnsi"/>
          <w:sz w:val="22"/>
          <w:szCs w:val="22"/>
          <w:bdr w:val="none" w:sz="0" w:space="0" w:color="auto" w:frame="1"/>
        </w:rPr>
        <w:t xml:space="preserve"> an</w:t>
      </w:r>
      <w:r w:rsidR="0072348D" w:rsidRPr="00EC7212">
        <w:rPr>
          <w:rStyle w:val="s1"/>
          <w:rFonts w:asciiTheme="minorHAnsi" w:hAnsiTheme="minorHAnsi" w:cstheme="minorHAnsi"/>
          <w:sz w:val="22"/>
          <w:szCs w:val="22"/>
          <w:bdr w:val="none" w:sz="0" w:space="0" w:color="auto" w:frame="1"/>
        </w:rPr>
        <w:t>d teachers see that everyone</w:t>
      </w:r>
      <w:r w:rsidRPr="00EC7212">
        <w:rPr>
          <w:rStyle w:val="s1"/>
          <w:rFonts w:asciiTheme="minorHAnsi" w:hAnsiTheme="minorHAnsi" w:cstheme="minorHAnsi"/>
          <w:sz w:val="22"/>
          <w:szCs w:val="22"/>
          <w:bdr w:val="none" w:sz="0" w:space="0" w:color="auto" w:frame="1"/>
        </w:rPr>
        <w:t xml:space="preserve"> is capable of moving forward and making</w:t>
      </w:r>
      <w:r w:rsidR="0072348D" w:rsidRPr="00EC7212">
        <w:rPr>
          <w:rStyle w:val="s1"/>
          <w:rFonts w:asciiTheme="minorHAnsi" w:hAnsiTheme="minorHAnsi" w:cstheme="minorHAnsi"/>
          <w:sz w:val="22"/>
          <w:szCs w:val="22"/>
          <w:bdr w:val="none" w:sz="0" w:space="0" w:color="auto" w:frame="1"/>
        </w:rPr>
        <w:t xml:space="preserve"> progress. When barriers are overcome </w:t>
      </w:r>
      <w:r w:rsidRPr="00EC7212">
        <w:rPr>
          <w:rStyle w:val="s1"/>
          <w:rFonts w:asciiTheme="minorHAnsi" w:hAnsiTheme="minorHAnsi" w:cstheme="minorHAnsi"/>
          <w:sz w:val="22"/>
          <w:szCs w:val="22"/>
          <w:bdr w:val="none" w:sz="0" w:space="0" w:color="auto" w:frame="1"/>
        </w:rPr>
        <w:t xml:space="preserve">new </w:t>
      </w:r>
      <w:r w:rsidR="0072348D" w:rsidRPr="00EC7212">
        <w:rPr>
          <w:rStyle w:val="s1"/>
          <w:rFonts w:asciiTheme="minorHAnsi" w:hAnsiTheme="minorHAnsi" w:cstheme="minorHAnsi"/>
          <w:sz w:val="22"/>
          <w:szCs w:val="22"/>
          <w:bdr w:val="none" w:sz="0" w:space="0" w:color="auto" w:frame="1"/>
        </w:rPr>
        <w:t xml:space="preserve">goals are set – creating a ‘can do’ ethos.  </w:t>
      </w:r>
    </w:p>
    <w:p w:rsidR="00663585" w:rsidRPr="00EC7212" w:rsidRDefault="00663585">
      <w:pPr>
        <w:rPr>
          <w:rFonts w:cstheme="minorHAnsi"/>
        </w:rPr>
      </w:pPr>
    </w:p>
    <w:p w:rsidR="0072348D" w:rsidRPr="00EC7212" w:rsidRDefault="007C4B27" w:rsidP="0072348D">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r>
        <w:rPr>
          <w:rStyle w:val="s1"/>
          <w:rFonts w:asciiTheme="minorHAnsi" w:hAnsiTheme="minorHAnsi" w:cstheme="minorHAnsi"/>
          <w:sz w:val="22"/>
          <w:szCs w:val="22"/>
          <w:bdr w:val="none" w:sz="0" w:space="0" w:color="auto" w:frame="1"/>
        </w:rPr>
        <w:t>Promoting</w:t>
      </w:r>
      <w:r w:rsidR="00241183">
        <w:rPr>
          <w:rStyle w:val="s1"/>
          <w:rFonts w:asciiTheme="minorHAnsi" w:hAnsiTheme="minorHAnsi" w:cstheme="minorHAnsi"/>
          <w:sz w:val="22"/>
          <w:szCs w:val="22"/>
          <w:bdr w:val="none" w:sz="0" w:space="0" w:color="auto" w:frame="1"/>
        </w:rPr>
        <w:t xml:space="preserve"> s</w:t>
      </w:r>
      <w:r w:rsidR="001F7580">
        <w:rPr>
          <w:rStyle w:val="s1"/>
          <w:rFonts w:asciiTheme="minorHAnsi" w:hAnsiTheme="minorHAnsi" w:cstheme="minorHAnsi"/>
          <w:sz w:val="22"/>
          <w:szCs w:val="22"/>
          <w:bdr w:val="none" w:sz="0" w:space="0" w:color="auto" w:frame="1"/>
        </w:rPr>
        <w:t xml:space="preserve">elf-belief </w:t>
      </w:r>
      <w:r w:rsidR="0072348D" w:rsidRPr="00EC7212">
        <w:rPr>
          <w:rStyle w:val="s1"/>
          <w:rFonts w:asciiTheme="minorHAnsi" w:hAnsiTheme="minorHAnsi" w:cstheme="minorHAnsi"/>
          <w:sz w:val="22"/>
          <w:szCs w:val="22"/>
          <w:bdr w:val="none" w:sz="0" w:space="0" w:color="auto" w:frame="1"/>
        </w:rPr>
        <w:t xml:space="preserve"> </w:t>
      </w:r>
    </w:p>
    <w:p w:rsidR="0072348D" w:rsidRPr="00EC7212" w:rsidRDefault="0072348D" w:rsidP="0072348D">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When a child believes in their </w:t>
      </w:r>
      <w:hyperlink r:id="rId12" w:tgtFrame="_blank" w:history="1">
        <w:r w:rsidRPr="00EC7212">
          <w:rPr>
            <w:rStyle w:val="Hyperlink"/>
            <w:rFonts w:asciiTheme="minorHAnsi" w:hAnsiTheme="minorHAnsi" w:cstheme="minorHAnsi"/>
            <w:color w:val="auto"/>
            <w:sz w:val="22"/>
            <w:szCs w:val="22"/>
            <w:u w:val="none"/>
            <w:bdr w:val="none" w:sz="0" w:space="0" w:color="auto" w:frame="1"/>
          </w:rPr>
          <w:t>ability to succeed</w:t>
        </w:r>
      </w:hyperlink>
      <w:r w:rsidRPr="00EC7212">
        <w:rPr>
          <w:rStyle w:val="s1"/>
          <w:rFonts w:asciiTheme="minorHAnsi" w:hAnsiTheme="minorHAnsi" w:cstheme="minorHAnsi"/>
          <w:sz w:val="22"/>
          <w:szCs w:val="22"/>
          <w:bdr w:val="none" w:sz="0" w:space="0" w:color="auto" w:frame="1"/>
        </w:rPr>
        <w:t>, or a teacher believes in their ability to positively impact the learning of the children</w:t>
      </w:r>
      <w:r w:rsidR="001F7580">
        <w:rPr>
          <w:rStyle w:val="s1"/>
          <w:rFonts w:asciiTheme="minorHAnsi" w:hAnsiTheme="minorHAnsi" w:cstheme="minorHAnsi"/>
          <w:sz w:val="22"/>
          <w:szCs w:val="22"/>
          <w:bdr w:val="none" w:sz="0" w:space="0" w:color="auto" w:frame="1"/>
        </w:rPr>
        <w:t xml:space="preserve"> in their class</w:t>
      </w:r>
      <w:r w:rsidRPr="00EC7212">
        <w:rPr>
          <w:rStyle w:val="s1"/>
          <w:rFonts w:asciiTheme="minorHAnsi" w:hAnsiTheme="minorHAnsi" w:cstheme="minorHAnsi"/>
          <w:sz w:val="22"/>
          <w:szCs w:val="22"/>
          <w:bdr w:val="none" w:sz="0" w:space="0" w:color="auto" w:frame="1"/>
        </w:rPr>
        <w:t>, the effectiveness of the classroom skyrockets. Researcher</w:t>
      </w:r>
      <w:r w:rsidRPr="00EC7212">
        <w:rPr>
          <w:rStyle w:val="apple-converted-space"/>
          <w:rFonts w:asciiTheme="minorHAnsi" w:hAnsiTheme="minorHAnsi" w:cstheme="minorHAnsi"/>
          <w:sz w:val="22"/>
          <w:szCs w:val="22"/>
          <w:bdr w:val="none" w:sz="0" w:space="0" w:color="auto" w:frame="1"/>
        </w:rPr>
        <w:t> </w:t>
      </w:r>
      <w:hyperlink r:id="rId13" w:history="1">
        <w:r w:rsidRPr="00EC7212">
          <w:rPr>
            <w:rStyle w:val="s2"/>
            <w:rFonts w:asciiTheme="minorHAnsi" w:hAnsiTheme="minorHAnsi" w:cstheme="minorHAnsi"/>
            <w:sz w:val="22"/>
            <w:szCs w:val="22"/>
            <w:bdr w:val="none" w:sz="0" w:space="0" w:color="auto" w:frame="1"/>
          </w:rPr>
          <w:t>John Hattie</w:t>
        </w:r>
      </w:hyperlink>
      <w:r w:rsidRPr="00EC7212">
        <w:rPr>
          <w:rStyle w:val="s1"/>
          <w:rFonts w:asciiTheme="minorHAnsi" w:hAnsiTheme="minorHAnsi" w:cstheme="minorHAnsi"/>
          <w:sz w:val="22"/>
          <w:szCs w:val="22"/>
          <w:bdr w:val="none" w:sz="0" w:space="0" w:color="auto" w:frame="1"/>
        </w:rPr>
        <w:t> determined that teacher efficacy and student self-efficacy were the top factors contributing to learning effectiveness.</w:t>
      </w:r>
    </w:p>
    <w:p w:rsidR="0072348D" w:rsidRPr="00EC7212" w:rsidRDefault="0072348D" w:rsidP="007234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7212">
        <w:rPr>
          <w:rFonts w:asciiTheme="minorHAnsi" w:hAnsiTheme="minorHAnsi" w:cstheme="minorHAnsi"/>
          <w:sz w:val="22"/>
          <w:szCs w:val="22"/>
        </w:rPr>
        <w:t> </w:t>
      </w:r>
    </w:p>
    <w:p w:rsidR="0072348D" w:rsidRPr="00EC7212" w:rsidRDefault="0072348D" w:rsidP="0072348D">
      <w:pPr>
        <w:pStyle w:val="Heading2"/>
        <w:shd w:val="clear" w:color="auto" w:fill="FFFFFF"/>
        <w:spacing w:before="0" w:beforeAutospacing="0" w:after="0" w:afterAutospacing="0" w:line="240" w:lineRule="atLeast"/>
        <w:textAlignment w:val="baseline"/>
        <w:rPr>
          <w:rStyle w:val="s1"/>
          <w:rFonts w:asciiTheme="minorHAnsi" w:hAnsiTheme="minorHAnsi" w:cstheme="minorHAnsi"/>
          <w:sz w:val="22"/>
          <w:szCs w:val="22"/>
          <w:bdr w:val="none" w:sz="0" w:space="0" w:color="auto" w:frame="1"/>
        </w:rPr>
      </w:pPr>
    </w:p>
    <w:p w:rsidR="0072348D" w:rsidRPr="00EC7212" w:rsidRDefault="00241183" w:rsidP="0072348D">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r>
        <w:rPr>
          <w:rStyle w:val="s1"/>
          <w:rFonts w:asciiTheme="minorHAnsi" w:hAnsiTheme="minorHAnsi" w:cstheme="minorHAnsi"/>
          <w:sz w:val="22"/>
          <w:szCs w:val="22"/>
          <w:bdr w:val="none" w:sz="0" w:space="0" w:color="auto" w:frame="1"/>
        </w:rPr>
        <w:t xml:space="preserve">Making </w:t>
      </w:r>
      <w:r w:rsidR="00EC7212" w:rsidRPr="00EC7212">
        <w:rPr>
          <w:rStyle w:val="s1"/>
          <w:rFonts w:asciiTheme="minorHAnsi" w:hAnsiTheme="minorHAnsi" w:cstheme="minorHAnsi"/>
          <w:sz w:val="22"/>
          <w:szCs w:val="22"/>
          <w:bdr w:val="none" w:sz="0" w:space="0" w:color="auto" w:frame="1"/>
        </w:rPr>
        <w:t xml:space="preserve">children </w:t>
      </w:r>
      <w:r>
        <w:rPr>
          <w:rStyle w:val="s1"/>
          <w:rFonts w:asciiTheme="minorHAnsi" w:hAnsiTheme="minorHAnsi" w:cstheme="minorHAnsi"/>
          <w:sz w:val="22"/>
          <w:szCs w:val="22"/>
          <w:bdr w:val="none" w:sz="0" w:space="0" w:color="auto" w:frame="1"/>
        </w:rPr>
        <w:t>feel s</w:t>
      </w:r>
      <w:r w:rsidR="0072348D" w:rsidRPr="00EC7212">
        <w:rPr>
          <w:rStyle w:val="s1"/>
          <w:rFonts w:asciiTheme="minorHAnsi" w:hAnsiTheme="minorHAnsi" w:cstheme="minorHAnsi"/>
          <w:sz w:val="22"/>
          <w:szCs w:val="22"/>
          <w:bdr w:val="none" w:sz="0" w:space="0" w:color="auto" w:frame="1"/>
        </w:rPr>
        <w:t>afe</w:t>
      </w:r>
    </w:p>
    <w:p w:rsidR="0072348D" w:rsidRPr="00EC7212" w:rsidRDefault="0072348D" w:rsidP="0072348D">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One of the greatest factors contributing to the effectiveness of the learning environment is the p</w:t>
      </w:r>
      <w:r w:rsidR="00EC7212" w:rsidRPr="00EC7212">
        <w:rPr>
          <w:rStyle w:val="s1"/>
          <w:rFonts w:asciiTheme="minorHAnsi" w:hAnsiTheme="minorHAnsi" w:cstheme="minorHAnsi"/>
          <w:sz w:val="22"/>
          <w:szCs w:val="22"/>
          <w:bdr w:val="none" w:sz="0" w:space="0" w:color="auto" w:frame="1"/>
        </w:rPr>
        <w:t xml:space="preserve">erception of safety for the children. In a physical sense, children </w:t>
      </w:r>
      <w:r w:rsidRPr="00EC7212">
        <w:rPr>
          <w:rStyle w:val="s1"/>
          <w:rFonts w:asciiTheme="minorHAnsi" w:hAnsiTheme="minorHAnsi" w:cstheme="minorHAnsi"/>
          <w:sz w:val="22"/>
          <w:szCs w:val="22"/>
          <w:bdr w:val="none" w:sz="0" w:space="0" w:color="auto" w:frame="1"/>
        </w:rPr>
        <w:t xml:space="preserve">need to be aware </w:t>
      </w:r>
      <w:r w:rsidR="00EC7212" w:rsidRPr="00EC7212">
        <w:rPr>
          <w:rStyle w:val="s1"/>
          <w:rFonts w:asciiTheme="minorHAnsi" w:hAnsiTheme="minorHAnsi" w:cstheme="minorHAnsi"/>
          <w:sz w:val="22"/>
          <w:szCs w:val="22"/>
          <w:bdr w:val="none" w:sz="0" w:space="0" w:color="auto" w:frame="1"/>
        </w:rPr>
        <w:t xml:space="preserve">of the factors that you have in place to keep them safe.  These range from class rules to risk assessment and from the resources you offer to the activities the children can take part in. </w:t>
      </w:r>
    </w:p>
    <w:p w:rsidR="00EC7212" w:rsidRPr="00EC7212" w:rsidRDefault="00EC7212" w:rsidP="0072348D">
      <w:pPr>
        <w:pStyle w:val="p1"/>
        <w:shd w:val="clear" w:color="auto" w:fill="FFFFFF"/>
        <w:spacing w:before="0" w:beforeAutospacing="0" w:after="0" w:afterAutospacing="0"/>
        <w:textAlignment w:val="baseline"/>
        <w:rPr>
          <w:rStyle w:val="s1"/>
          <w:rFonts w:asciiTheme="minorHAnsi" w:hAnsiTheme="minorHAnsi" w:cstheme="minorHAnsi"/>
          <w:sz w:val="22"/>
          <w:szCs w:val="22"/>
          <w:bdr w:val="none" w:sz="0" w:space="0" w:color="auto" w:frame="1"/>
        </w:rPr>
      </w:pPr>
    </w:p>
    <w:p w:rsidR="0072348D" w:rsidRPr="00EC7212" w:rsidRDefault="00EC7212" w:rsidP="0072348D">
      <w:pPr>
        <w:pStyle w:val="p1"/>
        <w:shd w:val="clear" w:color="auto" w:fill="FFFFFF"/>
        <w:spacing w:before="0" w:beforeAutospacing="0" w:after="0" w:afterAutospacing="0"/>
        <w:textAlignment w:val="baseline"/>
        <w:rPr>
          <w:rFonts w:asciiTheme="minorHAnsi" w:hAnsiTheme="minorHAnsi" w:cstheme="minorHAnsi"/>
          <w:sz w:val="22"/>
          <w:szCs w:val="22"/>
        </w:rPr>
      </w:pPr>
      <w:r w:rsidRPr="00EC7212">
        <w:rPr>
          <w:rStyle w:val="s1"/>
          <w:rFonts w:asciiTheme="minorHAnsi" w:hAnsiTheme="minorHAnsi" w:cstheme="minorHAnsi"/>
          <w:sz w:val="22"/>
          <w:szCs w:val="22"/>
          <w:bdr w:val="none" w:sz="0" w:space="0" w:color="auto" w:frame="1"/>
        </w:rPr>
        <w:t>Likewise, children</w:t>
      </w:r>
      <w:r w:rsidR="0072348D" w:rsidRPr="00EC7212">
        <w:rPr>
          <w:rStyle w:val="s1"/>
          <w:rFonts w:asciiTheme="minorHAnsi" w:hAnsiTheme="minorHAnsi" w:cstheme="minorHAnsi"/>
          <w:sz w:val="22"/>
          <w:szCs w:val="22"/>
          <w:bdr w:val="none" w:sz="0" w:space="0" w:color="auto" w:frame="1"/>
        </w:rPr>
        <w:t xml:space="preserve"> must perceive that they are safe emotionally and mentally.</w:t>
      </w:r>
      <w:r w:rsidR="0072348D" w:rsidRPr="00EC7212">
        <w:rPr>
          <w:rStyle w:val="apple-converted-space"/>
          <w:rFonts w:asciiTheme="minorHAnsi" w:hAnsiTheme="minorHAnsi" w:cstheme="minorHAnsi"/>
          <w:sz w:val="22"/>
          <w:szCs w:val="22"/>
          <w:bdr w:val="none" w:sz="0" w:space="0" w:color="auto" w:frame="1"/>
        </w:rPr>
        <w:t>  </w:t>
      </w:r>
      <w:r w:rsidR="0072348D" w:rsidRPr="00EC7212">
        <w:rPr>
          <w:rStyle w:val="s1"/>
          <w:rFonts w:asciiTheme="minorHAnsi" w:hAnsiTheme="minorHAnsi" w:cstheme="minorHAnsi"/>
          <w:sz w:val="22"/>
          <w:szCs w:val="22"/>
          <w:bdr w:val="none" w:sz="0" w:space="0" w:color="auto" w:frame="1"/>
        </w:rPr>
        <w:t>We must create an environment or culture within ou</w:t>
      </w:r>
      <w:r w:rsidRPr="00EC7212">
        <w:rPr>
          <w:rStyle w:val="s1"/>
          <w:rFonts w:asciiTheme="minorHAnsi" w:hAnsiTheme="minorHAnsi" w:cstheme="minorHAnsi"/>
          <w:sz w:val="22"/>
          <w:szCs w:val="22"/>
          <w:bdr w:val="none" w:sz="0" w:space="0" w:color="auto" w:frame="1"/>
        </w:rPr>
        <w:t>r classrooms that allow them</w:t>
      </w:r>
      <w:r w:rsidR="0072348D" w:rsidRPr="00EC7212">
        <w:rPr>
          <w:rStyle w:val="s1"/>
          <w:rFonts w:asciiTheme="minorHAnsi" w:hAnsiTheme="minorHAnsi" w:cstheme="minorHAnsi"/>
          <w:sz w:val="22"/>
          <w:szCs w:val="22"/>
          <w:bdr w:val="none" w:sz="0" w:space="0" w:color="auto" w:frame="1"/>
        </w:rPr>
        <w:t xml:space="preserve"> to make mistakes, take risks, and understand that failure is simply another step along the </w:t>
      </w:r>
      <w:r w:rsidRPr="00EC7212">
        <w:rPr>
          <w:rStyle w:val="s1"/>
          <w:rFonts w:asciiTheme="minorHAnsi" w:hAnsiTheme="minorHAnsi" w:cstheme="minorHAnsi"/>
          <w:sz w:val="22"/>
          <w:szCs w:val="22"/>
          <w:bdr w:val="none" w:sz="0" w:space="0" w:color="auto" w:frame="1"/>
        </w:rPr>
        <w:t>learning j</w:t>
      </w:r>
      <w:r w:rsidR="0072348D" w:rsidRPr="00EC7212">
        <w:rPr>
          <w:rStyle w:val="s1"/>
          <w:rFonts w:asciiTheme="minorHAnsi" w:hAnsiTheme="minorHAnsi" w:cstheme="minorHAnsi"/>
          <w:sz w:val="22"/>
          <w:szCs w:val="22"/>
          <w:bdr w:val="none" w:sz="0" w:space="0" w:color="auto" w:frame="1"/>
        </w:rPr>
        <w:t>ourney. </w:t>
      </w:r>
    </w:p>
    <w:p w:rsidR="0072348D" w:rsidRPr="00EC7212" w:rsidRDefault="0072348D">
      <w:pPr>
        <w:rPr>
          <w:rFonts w:cstheme="minorHAnsi"/>
        </w:rPr>
      </w:pPr>
    </w:p>
    <w:sectPr w:rsidR="0072348D" w:rsidRPr="00EC7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85"/>
    <w:rsid w:val="00095DB7"/>
    <w:rsid w:val="001F7580"/>
    <w:rsid w:val="00241183"/>
    <w:rsid w:val="00663585"/>
    <w:rsid w:val="0072348D"/>
    <w:rsid w:val="007C4B27"/>
    <w:rsid w:val="00A65CDD"/>
    <w:rsid w:val="00B63552"/>
    <w:rsid w:val="00EC7212"/>
    <w:rsid w:val="00F8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F3D39-E050-4F96-B754-EAE07CF5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35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585"/>
    <w:rPr>
      <w:rFonts w:ascii="Times New Roman" w:eastAsia="Times New Roman" w:hAnsi="Times New Roman" w:cs="Times New Roman"/>
      <w:b/>
      <w:bCs/>
      <w:sz w:val="36"/>
      <w:szCs w:val="36"/>
      <w:lang w:eastAsia="en-GB"/>
    </w:rPr>
  </w:style>
  <w:style w:type="character" w:customStyle="1" w:styleId="s1">
    <w:name w:val="s1"/>
    <w:basedOn w:val="DefaultParagraphFont"/>
    <w:rsid w:val="00663585"/>
  </w:style>
  <w:style w:type="paragraph" w:customStyle="1" w:styleId="p1">
    <w:name w:val="p1"/>
    <w:basedOn w:val="Normal"/>
    <w:rsid w:val="00663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3585"/>
    <w:rPr>
      <w:color w:val="0000FF"/>
      <w:u w:val="single"/>
    </w:rPr>
  </w:style>
  <w:style w:type="character" w:customStyle="1" w:styleId="apple-converted-space">
    <w:name w:val="apple-converted-space"/>
    <w:basedOn w:val="DefaultParagraphFont"/>
    <w:rsid w:val="00663585"/>
  </w:style>
  <w:style w:type="character" w:customStyle="1" w:styleId="s2">
    <w:name w:val="s2"/>
    <w:basedOn w:val="DefaultParagraphFont"/>
    <w:rsid w:val="00663585"/>
  </w:style>
  <w:style w:type="paragraph" w:styleId="NormalWeb">
    <w:name w:val="Normal (Web)"/>
    <w:basedOn w:val="Normal"/>
    <w:uiPriority w:val="99"/>
    <w:semiHidden/>
    <w:unhideWhenUsed/>
    <w:rsid w:val="0066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88490">
      <w:bodyDiv w:val="1"/>
      <w:marLeft w:val="0"/>
      <w:marRight w:val="0"/>
      <w:marTop w:val="0"/>
      <w:marBottom w:val="0"/>
      <w:divBdr>
        <w:top w:val="none" w:sz="0" w:space="0" w:color="auto"/>
        <w:left w:val="none" w:sz="0" w:space="0" w:color="auto"/>
        <w:bottom w:val="none" w:sz="0" w:space="0" w:color="auto"/>
        <w:right w:val="none" w:sz="0" w:space="0" w:color="auto"/>
      </w:divBdr>
    </w:div>
    <w:div w:id="476145937">
      <w:bodyDiv w:val="1"/>
      <w:marLeft w:val="0"/>
      <w:marRight w:val="0"/>
      <w:marTop w:val="0"/>
      <w:marBottom w:val="0"/>
      <w:divBdr>
        <w:top w:val="none" w:sz="0" w:space="0" w:color="auto"/>
        <w:left w:val="none" w:sz="0" w:space="0" w:color="auto"/>
        <w:bottom w:val="none" w:sz="0" w:space="0" w:color="auto"/>
        <w:right w:val="none" w:sz="0" w:space="0" w:color="auto"/>
      </w:divBdr>
    </w:div>
    <w:div w:id="1035930307">
      <w:bodyDiv w:val="1"/>
      <w:marLeft w:val="0"/>
      <w:marRight w:val="0"/>
      <w:marTop w:val="0"/>
      <w:marBottom w:val="0"/>
      <w:divBdr>
        <w:top w:val="none" w:sz="0" w:space="0" w:color="auto"/>
        <w:left w:val="none" w:sz="0" w:space="0" w:color="auto"/>
        <w:bottom w:val="none" w:sz="0" w:space="0" w:color="auto"/>
        <w:right w:val="none" w:sz="0" w:space="0" w:color="auto"/>
      </w:divBdr>
    </w:div>
    <w:div w:id="1284651488">
      <w:bodyDiv w:val="1"/>
      <w:marLeft w:val="0"/>
      <w:marRight w:val="0"/>
      <w:marTop w:val="0"/>
      <w:marBottom w:val="0"/>
      <w:divBdr>
        <w:top w:val="none" w:sz="0" w:space="0" w:color="auto"/>
        <w:left w:val="none" w:sz="0" w:space="0" w:color="auto"/>
        <w:bottom w:val="none" w:sz="0" w:space="0" w:color="auto"/>
        <w:right w:val="none" w:sz="0" w:space="0" w:color="auto"/>
      </w:divBdr>
    </w:div>
    <w:div w:id="1653371288">
      <w:bodyDiv w:val="1"/>
      <w:marLeft w:val="0"/>
      <w:marRight w:val="0"/>
      <w:marTop w:val="0"/>
      <w:marBottom w:val="0"/>
      <w:divBdr>
        <w:top w:val="none" w:sz="0" w:space="0" w:color="auto"/>
        <w:left w:val="none" w:sz="0" w:space="0" w:color="auto"/>
        <w:bottom w:val="none" w:sz="0" w:space="0" w:color="auto"/>
        <w:right w:val="none" w:sz="0" w:space="0" w:color="auto"/>
      </w:divBdr>
    </w:div>
    <w:div w:id="20703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blog/tips-providing-students-meaningful-feedback-marianne-stenger" TargetMode="External"/><Relationship Id="rId13" Type="http://schemas.openxmlformats.org/officeDocument/2006/relationships/hyperlink" Target="https://visible-learning.org/hattie-ranking-influences-effect-sizes-learning-achievement/" TargetMode="External"/><Relationship Id="rId3" Type="http://schemas.openxmlformats.org/officeDocument/2006/relationships/settings" Target="settings.xml"/><Relationship Id="rId7" Type="http://schemas.openxmlformats.org/officeDocument/2006/relationships/hyperlink" Target="https://www.edutopia.org/blog/five-strategies-more-voice-choice-students-rebecca-alber" TargetMode="External"/><Relationship Id="rId12" Type="http://schemas.openxmlformats.org/officeDocument/2006/relationships/hyperlink" Target="http://psychlearningcurve.org/self-efficacy-in-the-classro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ritishcouncil.org/voices-magazine/why-we-still-need-face-face-teaching-digital-age" TargetMode="External"/><Relationship Id="rId11" Type="http://schemas.openxmlformats.org/officeDocument/2006/relationships/hyperlink" Target="https://www.prodigygame.com/blog/growth-mindset-in-students/" TargetMode="External"/><Relationship Id="rId5" Type="http://schemas.openxmlformats.org/officeDocument/2006/relationships/hyperlink" Target="https://youtu.be/2OpuD67v8QY" TargetMode="External"/><Relationship Id="rId15" Type="http://schemas.openxmlformats.org/officeDocument/2006/relationships/theme" Target="theme/theme1.xml"/><Relationship Id="rId10" Type="http://schemas.openxmlformats.org/officeDocument/2006/relationships/hyperlink" Target="https://www.edweek.org/tm/articles/2015/01/20/10-tips-for-setting-successful-goals-with.html" TargetMode="External"/><Relationship Id="rId4" Type="http://schemas.openxmlformats.org/officeDocument/2006/relationships/webSettings" Target="webSettings.xml"/><Relationship Id="rId9" Type="http://schemas.openxmlformats.org/officeDocument/2006/relationships/hyperlink" Target="http://w1.msszst.net/prod/c7714ee5-2887-4e41-af22-fddebb7aef21/bc5e13e3-5c7d-45ea-8a22-b58ad10c6c6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E362-0BEC-4086-A9D8-D211481F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Krabbendam</dc:creator>
  <cp:keywords/>
  <dc:description/>
  <cp:lastModifiedBy>Jacqueline Oliver</cp:lastModifiedBy>
  <cp:revision>2</cp:revision>
  <cp:lastPrinted>2020-09-22T13:22:00Z</cp:lastPrinted>
  <dcterms:created xsi:type="dcterms:W3CDTF">2020-09-25T11:29:00Z</dcterms:created>
  <dcterms:modified xsi:type="dcterms:W3CDTF">2020-09-25T11:29:00Z</dcterms:modified>
</cp:coreProperties>
</file>